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11" w:rsidRDefault="00905BAA">
      <w:pPr>
        <w:rPr>
          <w:rFonts w:ascii="Kristen ITC" w:hAnsi="Kristen ITC"/>
          <w:sz w:val="40"/>
          <w:szCs w:val="40"/>
        </w:rPr>
      </w:pPr>
      <w:r>
        <w:rPr>
          <w:rFonts w:ascii="Kristen ITC" w:hAnsi="Kristen ITC"/>
          <w:noProof/>
          <w:sz w:val="40"/>
          <w:szCs w:val="40"/>
        </w:rPr>
        <w:drawing>
          <wp:inline distT="0" distB="0" distL="0" distR="0">
            <wp:extent cx="1024759" cy="1024759"/>
            <wp:effectExtent l="0" t="0" r="3941" b="0"/>
            <wp:docPr id="1" name="Picture 1" descr="C:\Users\Nevan Tate\AppData\Local\Microsoft\Windows\Temporary Internet Files\Content.IE5\HFZG72C6\MC90043639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van Tate\AppData\Local\Microsoft\Windows\Temporary Internet Files\Content.IE5\HFZG72C6\MC900436398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59" cy="102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/>
          <w:sz w:val="40"/>
          <w:szCs w:val="40"/>
        </w:rPr>
        <w:t xml:space="preserve">Charlotte’s Web of Words </w:t>
      </w:r>
    </w:p>
    <w:p w:rsidR="00905BAA" w:rsidRPr="000E5E30" w:rsidRDefault="000E5E30">
      <w:pPr>
        <w:rPr>
          <w:rFonts w:ascii="Kristen ITC" w:hAnsi="Kristen ITC"/>
          <w:sz w:val="28"/>
          <w:szCs w:val="28"/>
        </w:rPr>
      </w:pPr>
      <w:r w:rsidRPr="000E5E30">
        <w:rPr>
          <w:rFonts w:ascii="Kristen ITC" w:hAnsi="Kristen ITC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83.05pt;margin-top:427.45pt;width:132.8pt;height:93.1pt;flip:x;z-index:251668480" o:connectortype="straight"/>
        </w:pict>
      </w:r>
      <w:r w:rsidRPr="000E5E30">
        <w:rPr>
          <w:rFonts w:ascii="Kristen ITC" w:hAnsi="Kristen ITC"/>
          <w:noProof/>
          <w:sz w:val="28"/>
          <w:szCs w:val="28"/>
        </w:rPr>
        <w:pict>
          <v:shape id="_x0000_s1040" type="#_x0000_t32" style="position:absolute;margin-left:47.15pt;margin-top:427.45pt;width:137.8pt;height:93.1pt;z-index:251667456" o:connectortype="straight"/>
        </w:pict>
      </w:r>
      <w:r w:rsidRPr="000E5E30">
        <w:rPr>
          <w:rFonts w:ascii="Kristen ITC" w:hAnsi="Kristen ITC"/>
          <w:noProof/>
          <w:sz w:val="28"/>
          <w:szCs w:val="28"/>
        </w:rPr>
        <w:pict>
          <v:shape id="_x0000_s1039" type="#_x0000_t32" style="position:absolute;margin-left:7.45pt;margin-top:305.15pt;width:39.7pt;height:122.3pt;z-index:251666432" o:connectortype="straight"/>
        </w:pict>
      </w:r>
      <w:r w:rsidRPr="000E5E30">
        <w:rPr>
          <w:rFonts w:ascii="Kristen ITC" w:hAnsi="Kristen ITC"/>
          <w:noProof/>
          <w:sz w:val="28"/>
          <w:szCs w:val="28"/>
        </w:rPr>
        <w:pict>
          <v:shape id="_x0000_s1038" type="#_x0000_t32" style="position:absolute;margin-left:7.45pt;margin-top:100.95pt;width:39.7pt;height:121.6pt;flip:x;z-index:251665408" o:connectortype="straight"/>
        </w:pict>
      </w:r>
      <w:r w:rsidRPr="000E5E30">
        <w:rPr>
          <w:rFonts w:ascii="Kristen ITC" w:hAnsi="Kristen ITC"/>
          <w:noProof/>
          <w:sz w:val="28"/>
          <w:szCs w:val="28"/>
        </w:rPr>
        <w:pict>
          <v:shape id="_x0000_s1037" type="#_x0000_t32" style="position:absolute;margin-left:47.15pt;margin-top:19pt;width:137.8pt;height:81.95pt;flip:x;z-index:251664384" o:connectortype="straight"/>
        </w:pict>
      </w:r>
      <w:r w:rsidRPr="000E5E30">
        <w:rPr>
          <w:rFonts w:ascii="Kristen ITC" w:hAnsi="Kristen ITC"/>
          <w:noProof/>
          <w:sz w:val="28"/>
          <w:szCs w:val="28"/>
        </w:rPr>
        <w:pict>
          <v:shape id="_x0000_s1036" type="#_x0000_t32" style="position:absolute;margin-left:415.85pt;margin-top:305.15pt;width:47.2pt;height:122.3pt;flip:x;z-index:251663360" o:connectortype="straight"/>
        </w:pict>
      </w:r>
      <w:r w:rsidRPr="000E5E30">
        <w:rPr>
          <w:rFonts w:ascii="Kristen ITC" w:hAnsi="Kristen ITC"/>
          <w:noProof/>
          <w:sz w:val="28"/>
          <w:szCs w:val="28"/>
        </w:rPr>
        <w:pict>
          <v:shape id="_x0000_s1035" type="#_x0000_t32" style="position:absolute;margin-left:422.05pt;margin-top:100.95pt;width:41pt;height:121.6pt;z-index:251662336" o:connectortype="straight"/>
        </w:pict>
      </w:r>
      <w:r w:rsidRPr="000E5E30">
        <w:rPr>
          <w:rFonts w:ascii="Kristen ITC" w:hAnsi="Kristen ITC"/>
          <w:noProof/>
          <w:sz w:val="28"/>
          <w:szCs w:val="28"/>
        </w:rPr>
        <w:pict>
          <v:shape id="_x0000_s1034" type="#_x0000_t32" style="position:absolute;margin-left:283.05pt;margin-top:19pt;width:139pt;height:81.95pt;z-index:251661312" o:connectortype="straight"/>
        </w:pict>
      </w:r>
      <w:r w:rsidRPr="000E5E30">
        <w:rPr>
          <w:rFonts w:ascii="Kristen ITC" w:hAnsi="Kristen ITC"/>
          <w:noProof/>
          <w:sz w:val="28"/>
          <w:szCs w:val="28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32" type="#_x0000_t125" style="position:absolute;margin-left:193.95pt;margin-top:36.05pt;width:82.6pt;height:455.6pt;rotation:90;z-index:251659264"/>
        </w:pict>
      </w:r>
      <w:r w:rsidR="00905BAA" w:rsidRPr="000E5E30">
        <w:rPr>
          <w:rFonts w:ascii="Kristen ITC" w:hAnsi="Kristen ITC"/>
          <w:noProof/>
          <w:sz w:val="28"/>
          <w:szCs w:val="28"/>
        </w:rPr>
        <w:pict>
          <v:shape id="_x0000_s1033" type="#_x0000_t125" style="position:absolute;margin-left:184.95pt;margin-top:19pt;width:98.1pt;height:501.55pt;z-index:251660288"/>
        </w:pict>
      </w:r>
      <w:r w:rsidR="00905BAA" w:rsidRPr="000E5E30">
        <w:rPr>
          <w:rFonts w:ascii="Kristen ITC" w:hAnsi="Kristen ITC"/>
          <w:noProof/>
          <w:sz w:val="28"/>
          <w:szCs w:val="28"/>
        </w:rPr>
        <w:pict>
          <v:shape id="_x0000_s1031" type="#_x0000_t125" style="position:absolute;margin-left:47.15pt;margin-top:100.95pt;width:374.9pt;height:326.5pt;z-index:251658240"/>
        </w:pict>
      </w:r>
      <w:r w:rsidRPr="000E5E30">
        <w:rPr>
          <w:rFonts w:ascii="Kristen ITC" w:hAnsi="Kristen ITC"/>
          <w:sz w:val="28"/>
          <w:szCs w:val="28"/>
        </w:rPr>
        <w:t xml:space="preserve">Write the words we have discovered in the sections of the </w:t>
      </w:r>
      <w:r>
        <w:rPr>
          <w:rFonts w:ascii="Kristen ITC" w:hAnsi="Kristen ITC"/>
          <w:sz w:val="28"/>
          <w:szCs w:val="28"/>
        </w:rPr>
        <w:t>web.</w:t>
      </w:r>
    </w:p>
    <w:sectPr w:rsidR="00905BAA" w:rsidRPr="000E5E30" w:rsidSect="00B11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05BAA"/>
    <w:rsid w:val="000E5E30"/>
    <w:rsid w:val="00905BAA"/>
    <w:rsid w:val="00B1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4"/>
        <o:r id="V:Rule8" type="connector" idref="#_x0000_s1035"/>
        <o:r id="V:Rule10" type="connector" idref="#_x0000_s1036"/>
        <o:r id="V:Rule12" type="connector" idref="#_x0000_s1037"/>
        <o:r id="V:Rule14" type="connector" idref="#_x0000_s1038"/>
        <o:r id="V:Rule16" type="connector" idref="#_x0000_s1039"/>
        <o:r id="V:Rule18" type="connector" idref="#_x0000_s1040"/>
        <o:r id="V:Rule20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Nevan Tate</dc:creator>
  <cp:lastModifiedBy>Nevan Tate</cp:lastModifiedBy>
  <cp:revision>1</cp:revision>
  <dcterms:created xsi:type="dcterms:W3CDTF">2013-10-07T21:48:00Z</dcterms:created>
  <dcterms:modified xsi:type="dcterms:W3CDTF">2013-10-07T22:04:00Z</dcterms:modified>
</cp:coreProperties>
</file>